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35" w:rsidRPr="003C1444" w:rsidRDefault="00175835" w:rsidP="00175835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3C14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3F4685" wp14:editId="62812A6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35" w:rsidRPr="003C1444" w:rsidRDefault="00175835" w:rsidP="00175835">
      <w:pPr>
        <w:suppressAutoHyphens/>
        <w:jc w:val="center"/>
        <w:rPr>
          <w:sz w:val="28"/>
          <w:szCs w:val="28"/>
          <w:lang w:eastAsia="ar-SA"/>
        </w:rPr>
      </w:pPr>
    </w:p>
    <w:p w:rsidR="00175835" w:rsidRPr="003C1444" w:rsidRDefault="00175835" w:rsidP="00175835">
      <w:pPr>
        <w:suppressAutoHyphens/>
        <w:jc w:val="center"/>
        <w:rPr>
          <w:sz w:val="28"/>
          <w:szCs w:val="28"/>
          <w:lang w:eastAsia="ar-SA"/>
        </w:rPr>
      </w:pPr>
      <w:r w:rsidRPr="003C1444">
        <w:rPr>
          <w:sz w:val="28"/>
          <w:szCs w:val="28"/>
          <w:lang w:eastAsia="ar-SA"/>
        </w:rPr>
        <w:t>МУНИЦИПАЛЬНОЕ ОБРАЗОВАНИЕ</w:t>
      </w:r>
    </w:p>
    <w:p w:rsidR="00175835" w:rsidRPr="003C1444" w:rsidRDefault="00175835" w:rsidP="00175835">
      <w:pPr>
        <w:jc w:val="center"/>
        <w:rPr>
          <w:sz w:val="28"/>
          <w:szCs w:val="28"/>
        </w:rPr>
      </w:pPr>
      <w:r w:rsidRPr="003C1444">
        <w:rPr>
          <w:sz w:val="28"/>
          <w:szCs w:val="28"/>
        </w:rPr>
        <w:t>ХАНТЫ-МАНСИЙСКИЙ РАЙОН</w:t>
      </w:r>
    </w:p>
    <w:p w:rsidR="00175835" w:rsidRPr="003C1444" w:rsidRDefault="00175835" w:rsidP="00175835">
      <w:pPr>
        <w:jc w:val="center"/>
        <w:rPr>
          <w:sz w:val="28"/>
          <w:szCs w:val="28"/>
        </w:rPr>
      </w:pPr>
      <w:r w:rsidRPr="003C1444">
        <w:rPr>
          <w:sz w:val="28"/>
          <w:szCs w:val="28"/>
        </w:rPr>
        <w:t>Ханты-Мансийский автономный округ – Югра</w:t>
      </w:r>
    </w:p>
    <w:p w:rsidR="00175835" w:rsidRPr="003C1444" w:rsidRDefault="00175835" w:rsidP="00175835">
      <w:pPr>
        <w:jc w:val="center"/>
        <w:rPr>
          <w:sz w:val="28"/>
          <w:szCs w:val="28"/>
        </w:rPr>
      </w:pPr>
    </w:p>
    <w:p w:rsidR="00175835" w:rsidRPr="003C1444" w:rsidRDefault="00175835" w:rsidP="00175835">
      <w:pPr>
        <w:jc w:val="center"/>
        <w:rPr>
          <w:b/>
          <w:sz w:val="28"/>
          <w:szCs w:val="28"/>
        </w:rPr>
      </w:pPr>
      <w:r w:rsidRPr="003C1444">
        <w:rPr>
          <w:b/>
          <w:sz w:val="28"/>
          <w:szCs w:val="28"/>
        </w:rPr>
        <w:t>АДМИНИСТРАЦИЯ ХАНТЫ-МАНСИЙСКОГО РАЙОНА</w:t>
      </w:r>
    </w:p>
    <w:p w:rsidR="00175835" w:rsidRPr="003C1444" w:rsidRDefault="00175835" w:rsidP="00175835">
      <w:pPr>
        <w:jc w:val="center"/>
        <w:rPr>
          <w:b/>
          <w:sz w:val="28"/>
          <w:szCs w:val="28"/>
        </w:rPr>
      </w:pPr>
    </w:p>
    <w:p w:rsidR="00175835" w:rsidRPr="003C1444" w:rsidRDefault="00175835" w:rsidP="00175835">
      <w:pPr>
        <w:jc w:val="center"/>
        <w:rPr>
          <w:b/>
          <w:sz w:val="28"/>
          <w:szCs w:val="28"/>
        </w:rPr>
      </w:pPr>
      <w:r w:rsidRPr="003C1444">
        <w:rPr>
          <w:b/>
          <w:sz w:val="28"/>
          <w:szCs w:val="28"/>
        </w:rPr>
        <w:t>П О С Т А Н О В Л Е Н И Е</w:t>
      </w:r>
    </w:p>
    <w:p w:rsidR="00175835" w:rsidRPr="003C1444" w:rsidRDefault="00175835" w:rsidP="00175835">
      <w:pPr>
        <w:jc w:val="center"/>
        <w:rPr>
          <w:sz w:val="28"/>
          <w:szCs w:val="28"/>
        </w:rPr>
      </w:pPr>
    </w:p>
    <w:p w:rsidR="00175835" w:rsidRPr="003C1444" w:rsidRDefault="00175835" w:rsidP="00175835">
      <w:pPr>
        <w:rPr>
          <w:sz w:val="28"/>
          <w:szCs w:val="28"/>
        </w:rPr>
      </w:pPr>
      <w:r w:rsidRPr="003C1444">
        <w:rPr>
          <w:sz w:val="28"/>
          <w:szCs w:val="28"/>
        </w:rPr>
        <w:t xml:space="preserve">от </w:t>
      </w:r>
      <w:r>
        <w:rPr>
          <w:sz w:val="28"/>
          <w:szCs w:val="28"/>
        </w:rPr>
        <w:t>__._________.2020</w:t>
      </w:r>
      <w:r w:rsidRPr="003C144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3C1444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Pr="003C1444">
        <w:rPr>
          <w:sz w:val="28"/>
          <w:szCs w:val="28"/>
        </w:rPr>
        <w:t xml:space="preserve"> </w:t>
      </w:r>
    </w:p>
    <w:p w:rsidR="00175835" w:rsidRPr="003C1444" w:rsidRDefault="00175835" w:rsidP="00175835">
      <w:pPr>
        <w:rPr>
          <w:i/>
          <w:sz w:val="24"/>
          <w:szCs w:val="24"/>
        </w:rPr>
      </w:pPr>
      <w:r w:rsidRPr="003C1444">
        <w:rPr>
          <w:i/>
          <w:sz w:val="24"/>
          <w:szCs w:val="24"/>
        </w:rPr>
        <w:t>г. Ханты-Мансийск</w:t>
      </w:r>
    </w:p>
    <w:p w:rsidR="00175835" w:rsidRPr="003C1444" w:rsidRDefault="00175835" w:rsidP="00175835">
      <w:pPr>
        <w:suppressAutoHyphens/>
        <w:rPr>
          <w:sz w:val="28"/>
          <w:szCs w:val="28"/>
          <w:lang w:eastAsia="ar-SA"/>
        </w:rPr>
      </w:pPr>
    </w:p>
    <w:p w:rsidR="00175835" w:rsidRPr="003C1444" w:rsidRDefault="00175835" w:rsidP="00175835">
      <w:pPr>
        <w:suppressAutoHyphens/>
        <w:rPr>
          <w:sz w:val="28"/>
          <w:szCs w:val="28"/>
          <w:lang w:eastAsia="ar-SA"/>
        </w:rPr>
      </w:pPr>
    </w:p>
    <w:p w:rsidR="00175835" w:rsidRPr="00A25C4D" w:rsidRDefault="00175835" w:rsidP="00175835">
      <w:pPr>
        <w:rPr>
          <w:sz w:val="28"/>
          <w:szCs w:val="28"/>
        </w:rPr>
      </w:pPr>
      <w:r w:rsidRPr="00A25C4D">
        <w:rPr>
          <w:sz w:val="28"/>
          <w:szCs w:val="28"/>
        </w:rPr>
        <w:t>О внесении изменений в постановление</w:t>
      </w:r>
      <w:r w:rsidRPr="00A25C4D">
        <w:rPr>
          <w:sz w:val="28"/>
          <w:szCs w:val="28"/>
        </w:rPr>
        <w:br/>
        <w:t xml:space="preserve">администрации Ханты-Мансийского </w:t>
      </w:r>
    </w:p>
    <w:p w:rsidR="00175835" w:rsidRPr="00D33E68" w:rsidRDefault="00153543" w:rsidP="00175835">
      <w:pPr>
        <w:rPr>
          <w:sz w:val="28"/>
          <w:szCs w:val="28"/>
        </w:rPr>
      </w:pPr>
      <w:r>
        <w:rPr>
          <w:sz w:val="28"/>
          <w:szCs w:val="28"/>
        </w:rPr>
        <w:t>района от 11.04.2014 № </w:t>
      </w:r>
      <w:r w:rsidR="000528AA">
        <w:rPr>
          <w:sz w:val="28"/>
          <w:szCs w:val="28"/>
        </w:rPr>
        <w:t>71</w:t>
      </w:r>
      <w:r w:rsidR="00175835" w:rsidRPr="00A25C4D">
        <w:rPr>
          <w:sz w:val="28"/>
          <w:szCs w:val="28"/>
        </w:rPr>
        <w:t xml:space="preserve"> </w:t>
      </w:r>
      <w:r w:rsidR="00175835" w:rsidRPr="00D33E68">
        <w:rPr>
          <w:sz w:val="28"/>
          <w:szCs w:val="28"/>
        </w:rPr>
        <w:t>«</w:t>
      </w:r>
      <w:r w:rsidR="00175835" w:rsidRPr="00D33E68">
        <w:rPr>
          <w:rFonts w:eastAsia="Calibri"/>
          <w:sz w:val="28"/>
          <w:szCs w:val="28"/>
        </w:rPr>
        <w:t xml:space="preserve">О порядке </w:t>
      </w:r>
      <w:r w:rsidR="00175835" w:rsidRPr="00D33E68">
        <w:rPr>
          <w:sz w:val="28"/>
          <w:szCs w:val="28"/>
        </w:rPr>
        <w:t xml:space="preserve">размещения </w:t>
      </w:r>
      <w:r w:rsidR="00175835">
        <w:rPr>
          <w:sz w:val="28"/>
          <w:szCs w:val="28"/>
        </w:rPr>
        <w:br/>
      </w:r>
      <w:r w:rsidR="00175835" w:rsidRPr="00D33E68">
        <w:rPr>
          <w:sz w:val="28"/>
          <w:szCs w:val="28"/>
        </w:rPr>
        <w:t xml:space="preserve">сведений о доходах, расходах, об имуществе </w:t>
      </w:r>
    </w:p>
    <w:p w:rsidR="00175835" w:rsidRPr="00394D7F" w:rsidRDefault="00175835" w:rsidP="00175835">
      <w:pPr>
        <w:rPr>
          <w:sz w:val="28"/>
          <w:szCs w:val="28"/>
        </w:rPr>
      </w:pPr>
      <w:r w:rsidRPr="00D33E68">
        <w:rPr>
          <w:sz w:val="28"/>
          <w:szCs w:val="28"/>
        </w:rPr>
        <w:t xml:space="preserve">и обязательствах имущественного характера </w:t>
      </w:r>
      <w:r w:rsidR="000528AA">
        <w:rPr>
          <w:sz w:val="28"/>
          <w:szCs w:val="28"/>
        </w:rPr>
        <w:br/>
      </w:r>
      <w:r w:rsidRPr="00D33E68">
        <w:rPr>
          <w:sz w:val="28"/>
          <w:szCs w:val="28"/>
        </w:rPr>
        <w:t>муниципальны</w:t>
      </w:r>
      <w:r w:rsidR="000528AA">
        <w:rPr>
          <w:sz w:val="28"/>
          <w:szCs w:val="28"/>
        </w:rPr>
        <w:t>х</w:t>
      </w:r>
      <w:r w:rsidRPr="00D33E68">
        <w:rPr>
          <w:sz w:val="28"/>
          <w:szCs w:val="28"/>
        </w:rPr>
        <w:t xml:space="preserve"> </w:t>
      </w:r>
      <w:r w:rsidR="000528AA">
        <w:rPr>
          <w:sz w:val="28"/>
          <w:szCs w:val="28"/>
        </w:rPr>
        <w:t>служащих</w:t>
      </w:r>
      <w:r w:rsidRPr="00D33E68">
        <w:rPr>
          <w:sz w:val="28"/>
          <w:szCs w:val="28"/>
        </w:rPr>
        <w:t xml:space="preserve"> администрации </w:t>
      </w:r>
      <w:r w:rsidR="000528AA">
        <w:rPr>
          <w:sz w:val="28"/>
          <w:szCs w:val="28"/>
        </w:rPr>
        <w:br/>
        <w:t>Ханты-Мансийского района</w:t>
      </w:r>
      <w:r w:rsidRPr="00D33E68">
        <w:rPr>
          <w:sz w:val="28"/>
          <w:szCs w:val="28"/>
        </w:rPr>
        <w:t xml:space="preserve"> и членов их семей</w:t>
      </w:r>
      <w:r w:rsidR="000528AA">
        <w:rPr>
          <w:sz w:val="28"/>
          <w:szCs w:val="28"/>
        </w:rPr>
        <w:t xml:space="preserve"> и ее органов</w:t>
      </w:r>
      <w:r w:rsidR="000528AA">
        <w:rPr>
          <w:sz w:val="28"/>
          <w:szCs w:val="28"/>
        </w:rPr>
        <w:br/>
        <w:t>н</w:t>
      </w:r>
      <w:r w:rsidRPr="00D33E68">
        <w:rPr>
          <w:sz w:val="28"/>
          <w:szCs w:val="28"/>
        </w:rPr>
        <w:t xml:space="preserve">а официальном сайте администрации Ханты-Мансийского </w:t>
      </w:r>
      <w:r w:rsidR="000528AA">
        <w:rPr>
          <w:sz w:val="28"/>
          <w:szCs w:val="28"/>
        </w:rPr>
        <w:br/>
      </w:r>
      <w:r w:rsidRPr="00D33E68">
        <w:rPr>
          <w:sz w:val="28"/>
          <w:szCs w:val="28"/>
        </w:rPr>
        <w:t xml:space="preserve">района и предоставления этих сведений </w:t>
      </w:r>
      <w:r w:rsidR="000528AA">
        <w:rPr>
          <w:sz w:val="28"/>
          <w:szCs w:val="28"/>
        </w:rPr>
        <w:t>общероссийским</w:t>
      </w:r>
      <w:r w:rsidR="000528AA">
        <w:rPr>
          <w:sz w:val="28"/>
          <w:szCs w:val="28"/>
        </w:rPr>
        <w:br/>
        <w:t xml:space="preserve">и окружным средствам массовой информации </w:t>
      </w:r>
      <w:r w:rsidRPr="00D33E68">
        <w:rPr>
          <w:sz w:val="28"/>
          <w:szCs w:val="28"/>
        </w:rPr>
        <w:t>для опубликования»</w:t>
      </w:r>
    </w:p>
    <w:p w:rsidR="00175835" w:rsidRPr="00861C41" w:rsidRDefault="00175835" w:rsidP="00175835">
      <w:pPr>
        <w:ind w:firstLine="540"/>
        <w:jc w:val="both"/>
        <w:rPr>
          <w:sz w:val="28"/>
          <w:szCs w:val="28"/>
        </w:rPr>
      </w:pPr>
    </w:p>
    <w:p w:rsidR="00153543" w:rsidRPr="00CD768A" w:rsidRDefault="00153543" w:rsidP="00153543">
      <w:pPr>
        <w:ind w:firstLine="709"/>
        <w:jc w:val="both"/>
        <w:rPr>
          <w:color w:val="000000" w:themeColor="text1"/>
          <w:sz w:val="28"/>
          <w:szCs w:val="28"/>
        </w:rPr>
      </w:pPr>
      <w:r w:rsidRPr="00CD768A">
        <w:rPr>
          <w:bCs/>
          <w:color w:val="000000" w:themeColor="text1"/>
          <w:sz w:val="28"/>
          <w:szCs w:val="28"/>
        </w:rPr>
        <w:t>В целях приведения муниципального правового акта администрации Ханты-Мансийского района в</w:t>
      </w:r>
      <w:r w:rsidRPr="00CD768A">
        <w:rPr>
          <w:rFonts w:eastAsia="Calibri"/>
          <w:bCs/>
          <w:color w:val="000000" w:themeColor="text1"/>
          <w:sz w:val="28"/>
          <w:szCs w:val="28"/>
        </w:rPr>
        <w:t xml:space="preserve"> соответствии с Федеральными </w:t>
      </w:r>
      <w:r w:rsidRPr="00CD768A">
        <w:rPr>
          <w:color w:val="000000" w:themeColor="text1"/>
          <w:kern w:val="20"/>
          <w:sz w:val="28"/>
          <w:szCs w:val="28"/>
        </w:rPr>
        <w:t xml:space="preserve">законами </w:t>
      </w:r>
      <w:r w:rsidRPr="00CD768A">
        <w:rPr>
          <w:color w:val="000000" w:themeColor="text1"/>
          <w:kern w:val="20"/>
          <w:sz w:val="28"/>
          <w:szCs w:val="28"/>
        </w:rPr>
        <w:br/>
      </w:r>
      <w:r w:rsidRPr="00CD768A">
        <w:rPr>
          <w:color w:val="000000" w:themeColor="text1"/>
          <w:sz w:val="28"/>
          <w:szCs w:val="28"/>
        </w:rPr>
        <w:t>от 31.07.2020 №</w:t>
      </w:r>
      <w:r>
        <w:rPr>
          <w:color w:val="000000" w:themeColor="text1"/>
          <w:sz w:val="28"/>
          <w:szCs w:val="28"/>
        </w:rPr>
        <w:t> </w:t>
      </w:r>
      <w:r w:rsidRPr="00CD768A">
        <w:rPr>
          <w:color w:val="000000" w:themeColor="text1"/>
          <w:sz w:val="28"/>
          <w:szCs w:val="28"/>
        </w:rPr>
        <w:t xml:space="preserve">259-ФЗ «О цифровых финансовых активах, цифровой валюте и о внесении изменений в отдельные законодательные акты Российской Федерации», от 03.12.2012 </w:t>
      </w:r>
      <w:hyperlink r:id="rId7" w:history="1">
        <w:r>
          <w:rPr>
            <w:color w:val="000000" w:themeColor="text1"/>
            <w:sz w:val="28"/>
            <w:szCs w:val="28"/>
          </w:rPr>
          <w:t>№ </w:t>
        </w:r>
        <w:r w:rsidRPr="00CD768A">
          <w:rPr>
            <w:color w:val="000000" w:themeColor="text1"/>
            <w:sz w:val="28"/>
            <w:szCs w:val="28"/>
          </w:rPr>
          <w:t>230-ФЗ</w:t>
        </w:r>
      </w:hyperlink>
      <w:r w:rsidRPr="00CD768A">
        <w:rPr>
          <w:color w:val="000000" w:themeColor="text1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на основании Устава Ханты-Мансийского района:</w:t>
      </w:r>
    </w:p>
    <w:p w:rsidR="00175835" w:rsidRDefault="00175835" w:rsidP="00175835">
      <w:pPr>
        <w:ind w:firstLine="709"/>
        <w:jc w:val="both"/>
        <w:rPr>
          <w:bCs/>
          <w:color w:val="000000"/>
          <w:sz w:val="28"/>
          <w:szCs w:val="28"/>
        </w:rPr>
      </w:pPr>
    </w:p>
    <w:p w:rsidR="00153543" w:rsidRDefault="00175835" w:rsidP="000528A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1.</w:t>
      </w:r>
      <w:r w:rsidR="00153543">
        <w:rPr>
          <w:rFonts w:eastAsia="Calibri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Внести в постановлени</w:t>
      </w:r>
      <w:r w:rsidR="00153543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администраци</w:t>
      </w:r>
      <w:r w:rsidR="000528AA">
        <w:rPr>
          <w:bCs/>
          <w:color w:val="000000"/>
          <w:sz w:val="28"/>
          <w:szCs w:val="28"/>
        </w:rPr>
        <w:t>и Ханты-Ман</w:t>
      </w:r>
      <w:r w:rsidR="00153543">
        <w:rPr>
          <w:bCs/>
          <w:color w:val="000000"/>
          <w:sz w:val="28"/>
          <w:szCs w:val="28"/>
        </w:rPr>
        <w:t>сийского района от 11.04.2014 № </w:t>
      </w:r>
      <w:r w:rsidR="000528AA">
        <w:rPr>
          <w:bCs/>
          <w:color w:val="000000"/>
          <w:sz w:val="28"/>
          <w:szCs w:val="28"/>
        </w:rPr>
        <w:t>71</w:t>
      </w:r>
      <w:r>
        <w:rPr>
          <w:bCs/>
          <w:color w:val="000000"/>
          <w:sz w:val="28"/>
          <w:szCs w:val="28"/>
        </w:rPr>
        <w:t xml:space="preserve"> </w:t>
      </w:r>
      <w:r w:rsidRPr="00D33E68">
        <w:rPr>
          <w:sz w:val="28"/>
          <w:szCs w:val="28"/>
        </w:rPr>
        <w:t>«</w:t>
      </w:r>
      <w:r w:rsidR="000528AA" w:rsidRPr="00D33E68">
        <w:rPr>
          <w:rFonts w:eastAsia="Calibri"/>
          <w:sz w:val="28"/>
          <w:szCs w:val="28"/>
        </w:rPr>
        <w:t xml:space="preserve">О порядке </w:t>
      </w:r>
      <w:r w:rsidR="000528AA" w:rsidRPr="00D33E68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</w:t>
      </w:r>
      <w:r w:rsidR="000528AA">
        <w:rPr>
          <w:sz w:val="28"/>
          <w:szCs w:val="28"/>
        </w:rPr>
        <w:t>х</w:t>
      </w:r>
      <w:r w:rsidR="000528AA" w:rsidRPr="00D33E68">
        <w:rPr>
          <w:sz w:val="28"/>
          <w:szCs w:val="28"/>
        </w:rPr>
        <w:t xml:space="preserve"> </w:t>
      </w:r>
      <w:r w:rsidR="000528AA">
        <w:rPr>
          <w:sz w:val="28"/>
          <w:szCs w:val="28"/>
        </w:rPr>
        <w:t>служащих</w:t>
      </w:r>
      <w:r w:rsidR="000528AA" w:rsidRPr="00D33E68">
        <w:rPr>
          <w:sz w:val="28"/>
          <w:szCs w:val="28"/>
        </w:rPr>
        <w:t xml:space="preserve"> администрации </w:t>
      </w:r>
      <w:r w:rsidR="000528AA">
        <w:rPr>
          <w:sz w:val="28"/>
          <w:szCs w:val="28"/>
        </w:rPr>
        <w:t>Ханты-Мансийского района</w:t>
      </w:r>
      <w:r w:rsidR="000528AA" w:rsidRPr="00D33E68">
        <w:rPr>
          <w:sz w:val="28"/>
          <w:szCs w:val="28"/>
        </w:rPr>
        <w:t xml:space="preserve"> и членов их семей</w:t>
      </w:r>
      <w:r w:rsidR="000528AA">
        <w:rPr>
          <w:sz w:val="28"/>
          <w:szCs w:val="28"/>
        </w:rPr>
        <w:t xml:space="preserve"> и ее органов н</w:t>
      </w:r>
      <w:r w:rsidR="000528AA" w:rsidRPr="00D33E68">
        <w:rPr>
          <w:sz w:val="28"/>
          <w:szCs w:val="28"/>
        </w:rPr>
        <w:t xml:space="preserve">а официальном сайте администрации Ханты-Мансийского района и предоставления этих сведений </w:t>
      </w:r>
      <w:r w:rsidR="000528AA">
        <w:rPr>
          <w:sz w:val="28"/>
          <w:szCs w:val="28"/>
        </w:rPr>
        <w:t xml:space="preserve">общероссийским и окружным средствам массовой информации </w:t>
      </w:r>
      <w:r w:rsidR="000528AA" w:rsidRPr="00D33E68">
        <w:rPr>
          <w:sz w:val="28"/>
          <w:szCs w:val="28"/>
        </w:rPr>
        <w:t>для опубликования</w:t>
      </w:r>
      <w:r w:rsidRPr="00D33E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53543" w:rsidRPr="00CD768A">
        <w:rPr>
          <w:color w:val="000000" w:themeColor="text1"/>
          <w:sz w:val="28"/>
          <w:szCs w:val="28"/>
        </w:rPr>
        <w:t>следующие изменения:</w:t>
      </w:r>
    </w:p>
    <w:p w:rsidR="00175835" w:rsidRPr="000528AA" w:rsidRDefault="00153543" w:rsidP="00052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247D5">
        <w:rPr>
          <w:sz w:val="28"/>
          <w:szCs w:val="28"/>
        </w:rPr>
        <w:t>П</w:t>
      </w:r>
      <w:r w:rsidR="00240CA8">
        <w:rPr>
          <w:bCs/>
          <w:color w:val="000000"/>
          <w:sz w:val="28"/>
          <w:szCs w:val="28"/>
        </w:rPr>
        <w:t xml:space="preserve">одпункт «г» </w:t>
      </w:r>
      <w:r w:rsidR="00175835">
        <w:rPr>
          <w:bCs/>
          <w:color w:val="000000"/>
          <w:sz w:val="28"/>
          <w:szCs w:val="28"/>
        </w:rPr>
        <w:t>п</w:t>
      </w:r>
      <w:r w:rsidR="00175835">
        <w:rPr>
          <w:rFonts w:eastAsia="Calibri"/>
          <w:bCs/>
          <w:color w:val="000000"/>
          <w:sz w:val="28"/>
          <w:szCs w:val="28"/>
        </w:rPr>
        <w:t>ункт</w:t>
      </w:r>
      <w:r w:rsidR="00240CA8">
        <w:rPr>
          <w:rFonts w:eastAsia="Calibri"/>
          <w:bCs/>
          <w:color w:val="000000"/>
          <w:sz w:val="28"/>
          <w:szCs w:val="28"/>
        </w:rPr>
        <w:t>а</w:t>
      </w:r>
      <w:r w:rsidR="00175835">
        <w:rPr>
          <w:rFonts w:eastAsia="Calibri"/>
          <w:bCs/>
          <w:color w:val="000000"/>
          <w:sz w:val="28"/>
          <w:szCs w:val="28"/>
        </w:rPr>
        <w:t xml:space="preserve"> 2</w:t>
      </w:r>
      <w:r w:rsidR="0017583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приложения 1 изложить </w:t>
      </w:r>
      <w:r w:rsidR="00175835">
        <w:rPr>
          <w:bCs/>
          <w:color w:val="000000"/>
          <w:sz w:val="28"/>
          <w:szCs w:val="28"/>
        </w:rPr>
        <w:t>в следующей редакции:</w:t>
      </w:r>
    </w:p>
    <w:p w:rsidR="000528AA" w:rsidRPr="000528AA" w:rsidRDefault="000528AA" w:rsidP="00052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A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53543">
        <w:rPr>
          <w:rFonts w:ascii="Times New Roman" w:hAnsi="Times New Roman" w:cs="Times New Roman"/>
          <w:sz w:val="28"/>
          <w:szCs w:val="28"/>
        </w:rPr>
        <w:t xml:space="preserve">г) </w:t>
      </w:r>
      <w:r w:rsidRPr="000528AA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0528A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организаций)</w:t>
      </w:r>
      <w:r w:rsidR="006510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4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44A" w:rsidRPr="00240CA8">
        <w:rPr>
          <w:rFonts w:ascii="Times New Roman" w:hAnsi="Times New Roman" w:cs="Times New Roman"/>
          <w:bCs/>
          <w:sz w:val="28"/>
          <w:szCs w:val="28"/>
        </w:rPr>
        <w:t>цифровых финансовых активов, цифровой валюты</w:t>
      </w:r>
      <w:r w:rsidRPr="0005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общая сумма таких сделок превышает общий доход лица, замещающего (занимающего) одну из должностей, указанных в </w:t>
      </w:r>
      <w:hyperlink w:anchor="P50" w:history="1">
        <w:r w:rsidRPr="000528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5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его супруги (супруга) за три последних года, предшествующих отчетному периоду, размещаются на официальном сайте администрации района и предоставляются для опубликования средствам </w:t>
      </w:r>
      <w:r w:rsidRPr="000528AA">
        <w:rPr>
          <w:rFonts w:ascii="Times New Roman" w:hAnsi="Times New Roman" w:cs="Times New Roman"/>
          <w:sz w:val="28"/>
          <w:szCs w:val="28"/>
        </w:rPr>
        <w:t>массовой информации в порядке, определяемом нормативными правовыми актами Президента Российской Федерации, иными нормативными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  <w:r w:rsidR="0094444A">
        <w:rPr>
          <w:rFonts w:ascii="Times New Roman" w:hAnsi="Times New Roman" w:cs="Times New Roman"/>
          <w:sz w:val="28"/>
          <w:szCs w:val="28"/>
        </w:rPr>
        <w:t>».</w:t>
      </w:r>
    </w:p>
    <w:p w:rsidR="00175835" w:rsidRDefault="00153543" w:rsidP="0017583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175835" w:rsidRPr="00861C4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CD768A">
        <w:rPr>
          <w:bCs/>
          <w:color w:val="000000" w:themeColor="text1"/>
          <w:sz w:val="28"/>
          <w:szCs w:val="28"/>
        </w:rPr>
        <w:t xml:space="preserve">Приложение 2 изложить в </w:t>
      </w:r>
      <w:r w:rsidR="00E247D5">
        <w:rPr>
          <w:bCs/>
          <w:color w:val="000000" w:themeColor="text1"/>
          <w:sz w:val="28"/>
          <w:szCs w:val="28"/>
        </w:rPr>
        <w:t xml:space="preserve">новой </w:t>
      </w:r>
      <w:r w:rsidRPr="00CD768A">
        <w:rPr>
          <w:bCs/>
          <w:color w:val="000000" w:themeColor="text1"/>
          <w:sz w:val="28"/>
          <w:szCs w:val="28"/>
        </w:rPr>
        <w:t xml:space="preserve">редакции, согласно приложению к </w:t>
      </w:r>
      <w:r>
        <w:rPr>
          <w:bCs/>
          <w:color w:val="000000"/>
          <w:sz w:val="28"/>
          <w:szCs w:val="28"/>
        </w:rPr>
        <w:t>настоящему постановлению</w:t>
      </w:r>
      <w:r w:rsidR="00394D7F">
        <w:rPr>
          <w:bCs/>
          <w:color w:val="000000"/>
          <w:sz w:val="28"/>
          <w:szCs w:val="28"/>
        </w:rPr>
        <w:t>.</w:t>
      </w:r>
    </w:p>
    <w:p w:rsidR="00394D7F" w:rsidRPr="00861C41" w:rsidRDefault="00153543" w:rsidP="00394D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365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394D7F" w:rsidRPr="00861C41">
        <w:rPr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94D7F" w:rsidRDefault="00153543" w:rsidP="00394D7F">
      <w:pPr>
        <w:tabs>
          <w:tab w:val="left" w:pos="567"/>
        </w:tabs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94D7F" w:rsidRPr="00861C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94D7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официального опубликования и распространяется на правоотношения, возникшие </w:t>
      </w:r>
      <w:r w:rsidRPr="004F60B5">
        <w:rPr>
          <w:sz w:val="28"/>
          <w:szCs w:val="28"/>
        </w:rPr>
        <w:t>с 01.01.2021</w:t>
      </w:r>
      <w:r w:rsidR="00394D7F">
        <w:rPr>
          <w:sz w:val="28"/>
          <w:szCs w:val="28"/>
        </w:rPr>
        <w:t>.</w:t>
      </w:r>
    </w:p>
    <w:p w:rsidR="00394D7F" w:rsidRPr="00861C41" w:rsidRDefault="00153543" w:rsidP="00394D7F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возложить на управляющего делами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>района.</w:t>
      </w:r>
    </w:p>
    <w:p w:rsidR="00394D7F" w:rsidRPr="00054540" w:rsidRDefault="00394D7F" w:rsidP="00394D7F">
      <w:pPr>
        <w:ind w:firstLine="709"/>
        <w:jc w:val="both"/>
        <w:rPr>
          <w:sz w:val="28"/>
          <w:szCs w:val="28"/>
        </w:rPr>
      </w:pPr>
    </w:p>
    <w:p w:rsidR="00394D7F" w:rsidRPr="00054540" w:rsidRDefault="00394D7F" w:rsidP="00394D7F">
      <w:pPr>
        <w:ind w:firstLine="709"/>
        <w:jc w:val="both"/>
        <w:rPr>
          <w:sz w:val="28"/>
          <w:szCs w:val="28"/>
        </w:rPr>
      </w:pPr>
    </w:p>
    <w:p w:rsidR="00B91E6E" w:rsidRDefault="00B91E6E" w:rsidP="00154F53">
      <w:pPr>
        <w:widowControl/>
        <w:tabs>
          <w:tab w:val="left" w:pos="1080"/>
        </w:tabs>
        <w:autoSpaceDE/>
        <w:adjustRightInd/>
        <w:jc w:val="both"/>
        <w:rPr>
          <w:spacing w:val="4"/>
          <w:sz w:val="28"/>
          <w:szCs w:val="28"/>
        </w:rPr>
      </w:pPr>
    </w:p>
    <w:p w:rsidR="00B91E6E" w:rsidRPr="005B04E6" w:rsidRDefault="00B91E6E" w:rsidP="00154F53">
      <w:pPr>
        <w:widowControl/>
        <w:autoSpaceDE/>
        <w:autoSpaceDN/>
        <w:adjustRightInd/>
        <w:jc w:val="both"/>
        <w:rPr>
          <w:bCs/>
          <w:sz w:val="28"/>
          <w:szCs w:val="28"/>
          <w:lang w:eastAsia="en-US"/>
        </w:rPr>
      </w:pPr>
      <w:r w:rsidRPr="005B04E6">
        <w:rPr>
          <w:bCs/>
          <w:sz w:val="28"/>
          <w:szCs w:val="28"/>
          <w:lang w:eastAsia="en-US"/>
        </w:rPr>
        <w:t xml:space="preserve">Глава Ханты-Мансийского района             </w:t>
      </w:r>
      <w:r w:rsidRPr="005B04E6">
        <w:rPr>
          <w:bCs/>
          <w:sz w:val="28"/>
          <w:szCs w:val="28"/>
          <w:lang w:eastAsia="en-US"/>
        </w:rPr>
        <w:tab/>
        <w:t xml:space="preserve">          </w:t>
      </w:r>
      <w:r w:rsidR="00154F53">
        <w:rPr>
          <w:bCs/>
          <w:sz w:val="28"/>
          <w:szCs w:val="28"/>
          <w:lang w:eastAsia="en-US"/>
        </w:rPr>
        <w:t xml:space="preserve">     </w:t>
      </w:r>
      <w:r w:rsidRPr="005B04E6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        </w:t>
      </w:r>
      <w:r w:rsidR="00154F53">
        <w:rPr>
          <w:bCs/>
          <w:sz w:val="28"/>
          <w:szCs w:val="28"/>
          <w:lang w:eastAsia="en-US"/>
        </w:rPr>
        <w:t>К.Р.</w:t>
      </w:r>
      <w:r w:rsidRPr="005B04E6">
        <w:rPr>
          <w:bCs/>
          <w:sz w:val="28"/>
          <w:szCs w:val="28"/>
          <w:lang w:eastAsia="en-US"/>
        </w:rPr>
        <w:t>Минулин</w:t>
      </w:r>
    </w:p>
    <w:p w:rsidR="00B91E6E" w:rsidRPr="005B04E6" w:rsidRDefault="00B91E6E" w:rsidP="00154F53">
      <w:pPr>
        <w:widowControl/>
        <w:autoSpaceDE/>
        <w:autoSpaceDN/>
        <w:adjustRightInd/>
        <w:jc w:val="both"/>
        <w:rPr>
          <w:bCs/>
          <w:sz w:val="28"/>
          <w:szCs w:val="28"/>
          <w:lang w:eastAsia="en-US"/>
        </w:rPr>
      </w:pPr>
    </w:p>
    <w:p w:rsidR="00B91E6E" w:rsidRPr="00B96ACD" w:rsidRDefault="00B91E6E" w:rsidP="00154F53">
      <w:pPr>
        <w:sectPr w:rsidR="00B91E6E" w:rsidRPr="00B96ACD" w:rsidSect="00154F53">
          <w:headerReference w:type="default" r:id="rId8"/>
          <w:type w:val="continuous"/>
          <w:pgSz w:w="11909" w:h="16834"/>
          <w:pgMar w:top="1418" w:right="1276" w:bottom="1134" w:left="1559" w:header="720" w:footer="720" w:gutter="0"/>
          <w:cols w:space="720"/>
          <w:docGrid w:linePitch="272"/>
        </w:sectPr>
      </w:pPr>
    </w:p>
    <w:p w:rsidR="00153543" w:rsidRPr="005B04E6" w:rsidRDefault="00153543" w:rsidP="00153543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5B04E6">
        <w:rPr>
          <w:bCs/>
          <w:sz w:val="28"/>
          <w:szCs w:val="28"/>
          <w:lang w:eastAsia="en-US"/>
        </w:rPr>
        <w:lastRenderedPageBreak/>
        <w:t>Приложение</w:t>
      </w:r>
    </w:p>
    <w:p w:rsidR="00153543" w:rsidRPr="00627F57" w:rsidRDefault="00153543" w:rsidP="00153543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 xml:space="preserve">к </w:t>
      </w:r>
      <w:r>
        <w:rPr>
          <w:bCs/>
          <w:sz w:val="28"/>
          <w:szCs w:val="28"/>
          <w:lang w:eastAsia="en-US"/>
        </w:rPr>
        <w:t>постановлению администрации</w:t>
      </w:r>
    </w:p>
    <w:p w:rsidR="00153543" w:rsidRPr="00627F57" w:rsidRDefault="00153543" w:rsidP="00153543">
      <w:pPr>
        <w:widowControl/>
        <w:jc w:val="right"/>
        <w:rPr>
          <w:b/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>Ханты-Мансийского района</w:t>
      </w:r>
    </w:p>
    <w:p w:rsidR="00153543" w:rsidRDefault="00153543" w:rsidP="00153543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00.00.2020 № _____:</w:t>
      </w:r>
    </w:p>
    <w:p w:rsidR="00153543" w:rsidRDefault="00153543" w:rsidP="009A4B4F">
      <w:pPr>
        <w:widowControl/>
        <w:jc w:val="right"/>
        <w:outlineLvl w:val="0"/>
        <w:rPr>
          <w:bCs/>
          <w:sz w:val="28"/>
          <w:szCs w:val="28"/>
          <w:lang w:eastAsia="en-US"/>
        </w:rPr>
      </w:pPr>
    </w:p>
    <w:p w:rsidR="009A4B4F" w:rsidRPr="00153543" w:rsidRDefault="00153543" w:rsidP="009A4B4F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153543">
        <w:rPr>
          <w:bCs/>
          <w:sz w:val="28"/>
          <w:szCs w:val="28"/>
          <w:lang w:eastAsia="en-US"/>
        </w:rPr>
        <w:t>«</w:t>
      </w:r>
      <w:r w:rsidR="009A4B4F" w:rsidRPr="00153543">
        <w:rPr>
          <w:bCs/>
          <w:sz w:val="28"/>
          <w:szCs w:val="28"/>
          <w:lang w:eastAsia="en-US"/>
        </w:rPr>
        <w:t>Приложение</w:t>
      </w:r>
      <w:r w:rsidR="00394D7F" w:rsidRPr="00153543">
        <w:rPr>
          <w:bCs/>
          <w:sz w:val="28"/>
          <w:szCs w:val="28"/>
          <w:lang w:eastAsia="en-US"/>
        </w:rPr>
        <w:t xml:space="preserve"> </w:t>
      </w:r>
      <w:r w:rsidRPr="00153543">
        <w:rPr>
          <w:bCs/>
          <w:sz w:val="28"/>
          <w:szCs w:val="28"/>
          <w:lang w:eastAsia="en-US"/>
        </w:rPr>
        <w:t>2</w:t>
      </w:r>
    </w:p>
    <w:p w:rsidR="009A4B4F" w:rsidRPr="00153543" w:rsidRDefault="009A4B4F" w:rsidP="009A4B4F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153543">
        <w:rPr>
          <w:bCs/>
          <w:sz w:val="28"/>
          <w:szCs w:val="28"/>
          <w:lang w:eastAsia="en-US"/>
        </w:rPr>
        <w:t>к постановлению администрации</w:t>
      </w:r>
    </w:p>
    <w:p w:rsidR="009A4B4F" w:rsidRPr="00153543" w:rsidRDefault="009A4B4F" w:rsidP="009A4B4F">
      <w:pPr>
        <w:widowControl/>
        <w:jc w:val="right"/>
        <w:rPr>
          <w:b/>
          <w:bCs/>
          <w:sz w:val="28"/>
          <w:szCs w:val="28"/>
          <w:lang w:eastAsia="en-US"/>
        </w:rPr>
      </w:pPr>
      <w:r w:rsidRPr="00153543">
        <w:rPr>
          <w:bCs/>
          <w:sz w:val="28"/>
          <w:szCs w:val="28"/>
          <w:lang w:eastAsia="en-US"/>
        </w:rPr>
        <w:t>Ханты-Мансийского района</w:t>
      </w:r>
    </w:p>
    <w:p w:rsidR="00B91E6E" w:rsidRPr="00153543" w:rsidRDefault="009A4B4F" w:rsidP="005C2131">
      <w:pPr>
        <w:widowControl/>
        <w:ind w:left="8496"/>
        <w:jc w:val="right"/>
        <w:rPr>
          <w:sz w:val="24"/>
          <w:szCs w:val="24"/>
        </w:rPr>
      </w:pPr>
      <w:r w:rsidRPr="00153543">
        <w:rPr>
          <w:bCs/>
          <w:sz w:val="28"/>
          <w:szCs w:val="28"/>
          <w:lang w:eastAsia="en-US"/>
        </w:rPr>
        <w:t xml:space="preserve">от </w:t>
      </w:r>
      <w:r w:rsidR="00632ABC" w:rsidRPr="00153543">
        <w:rPr>
          <w:bCs/>
          <w:sz w:val="28"/>
          <w:szCs w:val="28"/>
          <w:lang w:eastAsia="en-US"/>
        </w:rPr>
        <w:t>11.04.2014</w:t>
      </w:r>
      <w:r w:rsidR="005C2131" w:rsidRPr="00153543">
        <w:rPr>
          <w:bCs/>
          <w:sz w:val="28"/>
          <w:szCs w:val="28"/>
          <w:lang w:eastAsia="en-US"/>
        </w:rPr>
        <w:t xml:space="preserve"> </w:t>
      </w:r>
      <w:r w:rsidRPr="00153543">
        <w:rPr>
          <w:bCs/>
          <w:sz w:val="28"/>
          <w:szCs w:val="28"/>
          <w:lang w:eastAsia="en-US"/>
        </w:rPr>
        <w:t>№</w:t>
      </w:r>
      <w:r w:rsidR="00153543">
        <w:rPr>
          <w:bCs/>
          <w:sz w:val="28"/>
          <w:szCs w:val="28"/>
          <w:lang w:eastAsia="en-US"/>
        </w:rPr>
        <w:t> </w:t>
      </w:r>
      <w:r w:rsidR="00632ABC" w:rsidRPr="00153543">
        <w:rPr>
          <w:bCs/>
          <w:sz w:val="28"/>
          <w:szCs w:val="28"/>
          <w:lang w:eastAsia="en-US"/>
        </w:rPr>
        <w:t>71</w:t>
      </w:r>
    </w:p>
    <w:p w:rsidR="009A4B4F" w:rsidRPr="00A37CA5" w:rsidRDefault="009A4B4F" w:rsidP="009A4B4F">
      <w:pPr>
        <w:widowControl/>
        <w:rPr>
          <w:b/>
          <w:sz w:val="28"/>
          <w:szCs w:val="28"/>
        </w:rPr>
      </w:pPr>
    </w:p>
    <w:p w:rsidR="00B91E6E" w:rsidRPr="009A4B4F" w:rsidRDefault="00B91E6E" w:rsidP="009A4B4F">
      <w:pPr>
        <w:jc w:val="center"/>
        <w:rPr>
          <w:bCs/>
          <w:sz w:val="28"/>
          <w:szCs w:val="28"/>
        </w:rPr>
      </w:pPr>
      <w:bookmarkStart w:id="1" w:name="Par85"/>
      <w:bookmarkEnd w:id="1"/>
      <w:r w:rsidRPr="009A4B4F">
        <w:rPr>
          <w:bCs/>
          <w:sz w:val="28"/>
          <w:szCs w:val="28"/>
        </w:rPr>
        <w:t>С</w:t>
      </w:r>
      <w:r w:rsidR="009A4B4F" w:rsidRPr="009A4B4F">
        <w:rPr>
          <w:bCs/>
          <w:sz w:val="28"/>
          <w:szCs w:val="28"/>
        </w:rPr>
        <w:t>ведения о доходах, расходах, об имуществе и обязательствах имущественного характера</w:t>
      </w:r>
    </w:p>
    <w:p w:rsidR="009A4B4F" w:rsidRDefault="009A4B4F" w:rsidP="00154F5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</w:t>
      </w:r>
    </w:p>
    <w:p w:rsidR="00B91E6E" w:rsidRPr="005B04E6" w:rsidRDefault="00B91E6E" w:rsidP="00154F53">
      <w:pPr>
        <w:jc w:val="center"/>
        <w:rPr>
          <w:bCs/>
          <w:sz w:val="24"/>
          <w:szCs w:val="24"/>
        </w:rPr>
      </w:pPr>
      <w:r w:rsidRPr="005B04E6">
        <w:rPr>
          <w:bCs/>
          <w:sz w:val="24"/>
          <w:szCs w:val="24"/>
        </w:rPr>
        <w:t>(полное наименование должности)</w:t>
      </w:r>
    </w:p>
    <w:p w:rsidR="00B91E6E" w:rsidRPr="005B04E6" w:rsidRDefault="00B91E6E" w:rsidP="00154F53">
      <w:pPr>
        <w:jc w:val="center"/>
        <w:rPr>
          <w:bCs/>
          <w:sz w:val="24"/>
          <w:szCs w:val="24"/>
        </w:rPr>
      </w:pPr>
      <w:r w:rsidRPr="005B04E6">
        <w:rPr>
          <w:bCs/>
          <w:sz w:val="24"/>
          <w:szCs w:val="24"/>
        </w:rPr>
        <w:t>за период с 1 января по 31 декабря _____ года</w:t>
      </w:r>
    </w:p>
    <w:p w:rsidR="00B91E6E" w:rsidRPr="005B04E6" w:rsidRDefault="00B91E6E" w:rsidP="00154F53">
      <w:pPr>
        <w:jc w:val="center"/>
        <w:rPr>
          <w:bCs/>
          <w:sz w:val="24"/>
          <w:szCs w:val="24"/>
        </w:rPr>
      </w:pPr>
    </w:p>
    <w:tbl>
      <w:tblPr>
        <w:tblW w:w="15026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3"/>
        <w:gridCol w:w="1276"/>
        <w:gridCol w:w="1275"/>
        <w:gridCol w:w="851"/>
        <w:gridCol w:w="992"/>
        <w:gridCol w:w="1418"/>
        <w:gridCol w:w="1134"/>
        <w:gridCol w:w="850"/>
        <w:gridCol w:w="851"/>
        <w:gridCol w:w="2896"/>
      </w:tblGrid>
      <w:tr w:rsidR="00B91E6E" w:rsidRPr="005B04E6" w:rsidTr="004D47C1"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4F" w:rsidRDefault="00B21696" w:rsidP="00CB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91E6E" w:rsidRPr="005B04E6">
              <w:rPr>
                <w:rFonts w:ascii="Times New Roman" w:hAnsi="Times New Roman" w:cs="Times New Roman"/>
              </w:rPr>
              <w:t>одовой доход за отчетный год</w:t>
            </w:r>
          </w:p>
          <w:p w:rsidR="00B91E6E" w:rsidRPr="005B04E6" w:rsidRDefault="00B91E6E" w:rsidP="00B216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 xml:space="preserve">(руб.)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и транспортных средств, принадлежащих</w:t>
            </w:r>
          </w:p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на праве собственности (источники получения средств, за с</w:t>
            </w:r>
            <w:r w:rsidR="00B21696">
              <w:rPr>
                <w:rFonts w:ascii="Times New Roman" w:hAnsi="Times New Roman" w:cs="Times New Roman"/>
              </w:rPr>
              <w:t>чет которых совершена сделка) &lt;</w:t>
            </w:r>
            <w:r w:rsidRPr="005B04E6">
              <w:rPr>
                <w:rFonts w:ascii="Times New Roman" w:hAnsi="Times New Roman" w:cs="Times New Roman"/>
              </w:rPr>
              <w:t>*&gt;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="00B91E6E" w:rsidRPr="005B04E6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="00B91E6E" w:rsidRPr="005B04E6">
              <w:rPr>
                <w:rFonts w:ascii="Times New Roman" w:hAnsi="Times New Roman" w:cs="Times New Roman"/>
              </w:rPr>
              <w:br/>
              <w:t xml:space="preserve"> находящ</w:t>
            </w:r>
            <w:r>
              <w:rPr>
                <w:rFonts w:ascii="Times New Roman" w:hAnsi="Times New Roman" w:cs="Times New Roman"/>
              </w:rPr>
              <w:t xml:space="preserve">ихся </w:t>
            </w:r>
            <w:r w:rsidR="00B91E6E" w:rsidRPr="005B04E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Сведения об источниках получения средств,</w:t>
            </w:r>
          </w:p>
          <w:p w:rsidR="009A4B4F" w:rsidRDefault="00B91E6E" w:rsidP="004D47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за счет которых совершена сделка</w:t>
            </w:r>
            <w:r w:rsidR="004D47C1">
              <w:rPr>
                <w:rFonts w:ascii="Times New Roman" w:hAnsi="Times New Roman" w:cs="Times New Roman"/>
              </w:rPr>
              <w:t xml:space="preserve"> </w:t>
            </w:r>
            <w:r w:rsidRPr="005B04E6">
              <w:rPr>
                <w:rFonts w:ascii="Times New Roman" w:hAnsi="Times New Roman" w:cs="Times New Roman"/>
              </w:rPr>
              <w:t>по приобретению ценных бумаг (долей участия, паев</w:t>
            </w:r>
          </w:p>
          <w:p w:rsidR="00B91E6E" w:rsidRPr="005B04E6" w:rsidRDefault="00B91E6E" w:rsidP="00CB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в уставных (складочных) капиталах организаций)</w:t>
            </w:r>
            <w:r w:rsidR="004D47C1">
              <w:rPr>
                <w:rFonts w:ascii="Times New Roman" w:hAnsi="Times New Roman" w:cs="Times New Roman"/>
              </w:rPr>
              <w:t>, цифровых и финансовых активов, цифровой валюты</w:t>
            </w:r>
            <w:r w:rsidR="00B21696">
              <w:rPr>
                <w:rFonts w:ascii="Times New Roman" w:hAnsi="Times New Roman" w:cs="Times New Roman"/>
              </w:rPr>
              <w:t xml:space="preserve"> &lt;</w:t>
            </w:r>
            <w:r w:rsidRPr="005B04E6">
              <w:rPr>
                <w:rFonts w:ascii="Times New Roman" w:hAnsi="Times New Roman" w:cs="Times New Roman"/>
              </w:rPr>
              <w:t>*&gt;</w:t>
            </w:r>
          </w:p>
        </w:tc>
      </w:tr>
      <w:tr w:rsidR="00B91E6E" w:rsidRPr="005B04E6" w:rsidTr="004D47C1"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6E" w:rsidRPr="005B04E6" w:rsidRDefault="00B91E6E" w:rsidP="00154F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6E" w:rsidRPr="005B04E6" w:rsidRDefault="00B91E6E" w:rsidP="00154F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  <w:r>
              <w:rPr>
                <w:rFonts w:ascii="Times New Roman" w:hAnsi="Times New Roman" w:cs="Times New Roman"/>
              </w:rPr>
              <w:br/>
              <w:t>недвижи-</w:t>
            </w:r>
            <w:r w:rsidR="00B91E6E" w:rsidRPr="005B04E6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п</w:t>
            </w:r>
            <w:r w:rsidR="009A4B4F">
              <w:rPr>
                <w:rFonts w:ascii="Times New Roman" w:hAnsi="Times New Roman" w:cs="Times New Roman"/>
              </w:rPr>
              <w:t>ло-</w:t>
            </w:r>
            <w:r w:rsidRPr="005B04E6">
              <w:rPr>
                <w:rFonts w:ascii="Times New Roman" w:hAnsi="Times New Roman" w:cs="Times New Roman"/>
              </w:rPr>
              <w:t>щадь</w:t>
            </w:r>
            <w:r w:rsidRPr="005B04E6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с</w:t>
            </w:r>
            <w:r w:rsidR="009A4B4F">
              <w:rPr>
                <w:rFonts w:ascii="Times New Roman" w:hAnsi="Times New Roman" w:cs="Times New Roman"/>
              </w:rPr>
              <w:t xml:space="preserve">трана </w:t>
            </w:r>
            <w:r w:rsidR="009A4B4F">
              <w:rPr>
                <w:rFonts w:ascii="Times New Roman" w:hAnsi="Times New Roman" w:cs="Times New Roman"/>
              </w:rPr>
              <w:br/>
              <w:t>располо</w:t>
            </w:r>
          </w:p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1E6E" w:rsidRPr="005B04E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т</w:t>
            </w:r>
            <w:r w:rsidR="009A4B4F">
              <w:rPr>
                <w:rFonts w:ascii="Times New Roman" w:hAnsi="Times New Roman" w:cs="Times New Roman"/>
              </w:rPr>
              <w:t>ранспорт-</w:t>
            </w:r>
            <w:r w:rsidR="009A4B4F">
              <w:rPr>
                <w:rFonts w:ascii="Times New Roman" w:hAnsi="Times New Roman" w:cs="Times New Roman"/>
              </w:rPr>
              <w:br/>
              <w:t xml:space="preserve">ные </w:t>
            </w:r>
            <w:r w:rsidR="009A4B4F">
              <w:rPr>
                <w:rFonts w:ascii="Times New Roman" w:hAnsi="Times New Roman" w:cs="Times New Roman"/>
              </w:rPr>
              <w:br/>
              <w:t>средства</w:t>
            </w:r>
            <w:r w:rsidR="009A4B4F">
              <w:rPr>
                <w:rFonts w:ascii="Times New Roman" w:hAnsi="Times New Roman" w:cs="Times New Roman"/>
              </w:rPr>
              <w:br/>
              <w:t xml:space="preserve">(вид, </w:t>
            </w:r>
            <w:r w:rsidRPr="005B04E6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  <w:r>
              <w:rPr>
                <w:rFonts w:ascii="Times New Roman" w:hAnsi="Times New Roman" w:cs="Times New Roman"/>
              </w:rPr>
              <w:br/>
              <w:t>недви-</w:t>
            </w:r>
            <w:r w:rsidR="00B91E6E" w:rsidRPr="005B04E6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пло-</w:t>
            </w:r>
            <w:r w:rsidRPr="005B04E6">
              <w:rPr>
                <w:rFonts w:ascii="Times New Roman" w:hAnsi="Times New Roman" w:cs="Times New Roman"/>
              </w:rPr>
              <w:br/>
              <w:t>щадь</w:t>
            </w:r>
            <w:r w:rsidRPr="005B04E6">
              <w:rPr>
                <w:rFonts w:ascii="Times New Roman" w:hAnsi="Times New Roman" w:cs="Times New Roman"/>
              </w:rPr>
              <w:br/>
              <w:t>(кв.</w:t>
            </w:r>
            <w:r w:rsidR="009A4B4F">
              <w:rPr>
                <w:rFonts w:ascii="Times New Roman" w:hAnsi="Times New Roman" w:cs="Times New Roman"/>
              </w:rPr>
              <w:t xml:space="preserve"> </w:t>
            </w:r>
            <w:r w:rsidRPr="005B04E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 xml:space="preserve">страна </w:t>
            </w:r>
            <w:r w:rsidRPr="005B04E6">
              <w:rPr>
                <w:rFonts w:ascii="Times New Roman" w:hAnsi="Times New Roman" w:cs="Times New Roman"/>
              </w:rPr>
              <w:br/>
              <w:t>распо-ложе-</w:t>
            </w:r>
            <w:r w:rsidRPr="005B04E6">
              <w:rPr>
                <w:rFonts w:ascii="Times New Roman" w:hAnsi="Times New Roman" w:cs="Times New Roman"/>
              </w:rPr>
              <w:br/>
              <w:t xml:space="preserve"> ния</w:t>
            </w: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9A4B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91E6E" w:rsidRPr="005B04E6" w:rsidTr="004D47C1"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9A4B4F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t>Фамилия, имя, отчество лица,</w:t>
            </w:r>
            <w:r w:rsidR="009A4B4F">
              <w:rPr>
                <w:rFonts w:ascii="Times New Roman" w:hAnsi="Times New Roman"/>
              </w:rPr>
              <w:t xml:space="preserve"> </w:t>
            </w:r>
            <w:r w:rsidRPr="005B04E6">
              <w:rPr>
                <w:rFonts w:ascii="Times New Roman" w:hAnsi="Times New Roman"/>
              </w:rPr>
              <w:t>замещающего соответствующую          должность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6E" w:rsidRPr="005B04E6" w:rsidTr="004D47C1"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154F53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6E" w:rsidRPr="005B04E6" w:rsidTr="004D47C1"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154F53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t xml:space="preserve">Несовершеннолетний ребенок </w:t>
            </w:r>
            <w:r w:rsidRPr="005B04E6">
              <w:rPr>
                <w:rFonts w:ascii="Times New Roman" w:hAnsi="Times New Roman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5BE" w:rsidRDefault="00CD15BE" w:rsidP="00CB18F7">
      <w:pPr>
        <w:ind w:firstLine="540"/>
        <w:jc w:val="both"/>
      </w:pPr>
      <w:bookmarkStart w:id="2" w:name="Par122"/>
      <w:bookmarkEnd w:id="2"/>
    </w:p>
    <w:p w:rsidR="00B21696" w:rsidRPr="00B21696" w:rsidRDefault="00B21696" w:rsidP="00CB18F7">
      <w:pPr>
        <w:ind w:firstLine="540"/>
        <w:jc w:val="both"/>
        <w:rPr>
          <w:color w:val="000000" w:themeColor="text1"/>
        </w:rPr>
      </w:pPr>
      <w:r w:rsidRPr="00B21696">
        <w:t xml:space="preserve">&lt;*&gt;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r w:rsidRPr="00B21696">
        <w:rPr>
          <w:color w:val="000000" w:themeColor="text1"/>
        </w:rPr>
        <w:t>капиталах организаций)</w:t>
      </w:r>
      <w:r w:rsidR="006510BB">
        <w:rPr>
          <w:color w:val="000000" w:themeColor="text1"/>
        </w:rPr>
        <w:t>,</w:t>
      </w:r>
      <w:r w:rsidRPr="00B21696">
        <w:rPr>
          <w:color w:val="000000" w:themeColor="text1"/>
        </w:rPr>
        <w:t xml:space="preserve"> </w:t>
      </w:r>
      <w:r w:rsidRPr="00B21696">
        <w:t>цифровых и финансовых активов, цифровой валюты</w:t>
      </w:r>
      <w:r w:rsidRPr="00B21696">
        <w:rPr>
          <w:color w:val="000000" w:themeColor="text1"/>
        </w:rPr>
        <w:t xml:space="preserve">, если общая сумма таких сделок превышает общий доход лица, замещающего (занимающего) одну из должностей, указанных в </w:t>
      </w:r>
      <w:hyperlink w:anchor="P50" w:history="1">
        <w:r w:rsidRPr="00B21696">
          <w:rPr>
            <w:color w:val="000000" w:themeColor="text1"/>
          </w:rPr>
          <w:t>пункте 1</w:t>
        </w:r>
      </w:hyperlink>
      <w:r w:rsidRPr="00B21696">
        <w:rPr>
          <w:color w:val="000000" w:themeColor="text1"/>
        </w:rPr>
        <w:t xml:space="preserve"> настоящего Порядка, и его супруги (супруга) за три последних года, предшествующих отчетному периоду.</w:t>
      </w:r>
      <w:r w:rsidR="00153543">
        <w:rPr>
          <w:color w:val="000000" w:themeColor="text1"/>
        </w:rPr>
        <w:t>».</w:t>
      </w:r>
    </w:p>
    <w:p w:rsidR="00B21696" w:rsidRDefault="00B21696" w:rsidP="00CB18F7">
      <w:pPr>
        <w:ind w:firstLine="540"/>
        <w:jc w:val="both"/>
      </w:pPr>
    </w:p>
    <w:sectPr w:rsidR="00B21696" w:rsidSect="009A4B4F">
      <w:type w:val="continuous"/>
      <w:pgSz w:w="16838" w:h="11906" w:orient="landscape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D4" w:rsidRDefault="003858D4" w:rsidP="00154F53">
      <w:r>
        <w:separator/>
      </w:r>
    </w:p>
  </w:endnote>
  <w:endnote w:type="continuationSeparator" w:id="0">
    <w:p w:rsidR="003858D4" w:rsidRDefault="003858D4" w:rsidP="0015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D4" w:rsidRDefault="003858D4" w:rsidP="00154F53">
      <w:r>
        <w:separator/>
      </w:r>
    </w:p>
  </w:footnote>
  <w:footnote w:type="continuationSeparator" w:id="0">
    <w:p w:rsidR="003858D4" w:rsidRDefault="003858D4" w:rsidP="0015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68878"/>
      <w:docPartObj>
        <w:docPartGallery w:val="Page Numbers (Top of Page)"/>
        <w:docPartUnique/>
      </w:docPartObj>
    </w:sdtPr>
    <w:sdtEndPr/>
    <w:sdtContent>
      <w:p w:rsidR="00154F53" w:rsidRDefault="00154F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D6">
          <w:rPr>
            <w:noProof/>
          </w:rPr>
          <w:t>1</w:t>
        </w:r>
        <w:r>
          <w:fldChar w:fldCharType="end"/>
        </w:r>
      </w:p>
    </w:sdtContent>
  </w:sdt>
  <w:p w:rsidR="00154F53" w:rsidRDefault="00154F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3"/>
    <w:rsid w:val="0000097D"/>
    <w:rsid w:val="00001AEB"/>
    <w:rsid w:val="000028EF"/>
    <w:rsid w:val="00002FD0"/>
    <w:rsid w:val="00003655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28AA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217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CF8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88F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1FB8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3543"/>
    <w:rsid w:val="0015484C"/>
    <w:rsid w:val="00154F53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35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4F7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4094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3BB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0CA8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4B5F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C3B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8D4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D7F"/>
    <w:rsid w:val="0039527C"/>
    <w:rsid w:val="0039645A"/>
    <w:rsid w:val="003967AF"/>
    <w:rsid w:val="00397060"/>
    <w:rsid w:val="003976EC"/>
    <w:rsid w:val="003A176A"/>
    <w:rsid w:val="003A1B64"/>
    <w:rsid w:val="003A2ED2"/>
    <w:rsid w:val="003A3C84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6701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6AB3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7C1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468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0C3F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35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131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6F0E"/>
    <w:rsid w:val="006275DF"/>
    <w:rsid w:val="00631D70"/>
    <w:rsid w:val="00631DD9"/>
    <w:rsid w:val="00631ECE"/>
    <w:rsid w:val="00631F15"/>
    <w:rsid w:val="006329EF"/>
    <w:rsid w:val="00632ABC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21D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0BB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6FD9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3421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BB3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5DE6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E7D4B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7EE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1281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44A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4B4F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CB4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696"/>
    <w:rsid w:val="00B21777"/>
    <w:rsid w:val="00B231E5"/>
    <w:rsid w:val="00B23987"/>
    <w:rsid w:val="00B23DC7"/>
    <w:rsid w:val="00B244B1"/>
    <w:rsid w:val="00B24F2C"/>
    <w:rsid w:val="00B253E9"/>
    <w:rsid w:val="00B25C3C"/>
    <w:rsid w:val="00B305D6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1E6E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0D8"/>
    <w:rsid w:val="00C96D56"/>
    <w:rsid w:val="00CA09F9"/>
    <w:rsid w:val="00CA0BDC"/>
    <w:rsid w:val="00CA326D"/>
    <w:rsid w:val="00CA6F2B"/>
    <w:rsid w:val="00CA7083"/>
    <w:rsid w:val="00CA7C0C"/>
    <w:rsid w:val="00CB0E96"/>
    <w:rsid w:val="00CB18F7"/>
    <w:rsid w:val="00CB1965"/>
    <w:rsid w:val="00CB359F"/>
    <w:rsid w:val="00CB55A0"/>
    <w:rsid w:val="00CC09CC"/>
    <w:rsid w:val="00CC1637"/>
    <w:rsid w:val="00CC16B3"/>
    <w:rsid w:val="00CC1737"/>
    <w:rsid w:val="00CC2283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15BE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740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07C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4112"/>
    <w:rsid w:val="00DA493A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18F8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7D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6C7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4AB9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27689-ABF0-465C-A9F3-0B6DF2F6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3C84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3C8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Cell">
    <w:name w:val="ConsPlusCell"/>
    <w:uiPriority w:val="99"/>
    <w:rsid w:val="00B91E6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91E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4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4D7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5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Фролова Н.В.</cp:lastModifiedBy>
  <cp:revision>2</cp:revision>
  <cp:lastPrinted>2020-12-17T07:41:00Z</cp:lastPrinted>
  <dcterms:created xsi:type="dcterms:W3CDTF">2020-12-29T10:36:00Z</dcterms:created>
  <dcterms:modified xsi:type="dcterms:W3CDTF">2020-12-29T10:36:00Z</dcterms:modified>
</cp:coreProperties>
</file>